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C8577" w14:textId="20893334" w:rsidR="00A71E5A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580A63">
        <w:rPr>
          <w:rFonts w:ascii="Times New Roman" w:hAnsi="Times New Roman" w:cs="Times New Roman"/>
        </w:rPr>
        <w:t>2 SWZ</w:t>
      </w:r>
    </w:p>
    <w:p w14:paraId="72C8D80E" w14:textId="77777777" w:rsidR="00A71E5A" w:rsidRDefault="00A71E5A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1E158946" w14:textId="77777777" w:rsidR="00A71E5A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>
        <w:rPr>
          <w:rFonts w:ascii="Times New Roman" w:hAnsi="Times New Roman" w:cs="Times New Roman"/>
          <w:b/>
        </w:rPr>
        <w:br/>
      </w:r>
    </w:p>
    <w:p w14:paraId="69B415AA" w14:textId="50239EF8" w:rsidR="005C2C44" w:rsidRDefault="005C2C4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Pakiet nr 1</w:t>
      </w:r>
    </w:p>
    <w:p w14:paraId="3B400365" w14:textId="77777777" w:rsidR="00A71E5A" w:rsidRDefault="00A71E5A">
      <w:pPr>
        <w:rPr>
          <w:rFonts w:ascii="Times New Roman" w:hAnsi="Times New Roman" w:cs="Times New Roman"/>
          <w:b/>
        </w:rPr>
      </w:pPr>
    </w:p>
    <w:p w14:paraId="21CEFFAD" w14:textId="3F492588" w:rsidR="00A71E5A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Lampa zabiegowa jezdna - now</w:t>
      </w:r>
      <w:r w:rsidR="00B5434B">
        <w:rPr>
          <w:rFonts w:ascii="Times New Roman" w:hAnsi="Times New Roman" w:cs="Times New Roman"/>
          <w:b/>
          <w:bCs/>
        </w:rPr>
        <w:t>a</w:t>
      </w:r>
    </w:p>
    <w:p w14:paraId="1D335C5A" w14:textId="77777777" w:rsidR="00A71E5A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2szt. </w:t>
      </w:r>
    </w:p>
    <w:p w14:paraId="566AADA1" w14:textId="6CE1B71D" w:rsidR="00A71E5A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5593D786" w14:textId="77777777" w:rsidR="00A71E5A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23C007F2" w14:textId="77777777" w:rsidR="00A71E5A" w:rsidRDefault="00A71E5A">
      <w:pPr>
        <w:rPr>
          <w:rFonts w:ascii="Times New Roman" w:hAnsi="Times New Roman" w:cs="Times New Roman"/>
          <w:bCs/>
        </w:rPr>
      </w:pPr>
    </w:p>
    <w:p w14:paraId="18FDA7B5" w14:textId="77777777" w:rsidR="00A71E5A" w:rsidRDefault="00A71E5A">
      <w:pPr>
        <w:rPr>
          <w:rFonts w:ascii="Times New Roman" w:hAnsi="Times New Roman" w:cs="Times New Roman"/>
          <w:bCs/>
        </w:rPr>
      </w:pPr>
    </w:p>
    <w:p w14:paraId="56178798" w14:textId="77777777" w:rsidR="00A71E5A" w:rsidRDefault="00A71E5A">
      <w:pPr>
        <w:rPr>
          <w:rFonts w:ascii="Times New Roman" w:hAnsi="Times New Roman" w:cs="Times New Roman"/>
          <w:bCs/>
        </w:rPr>
      </w:pPr>
    </w:p>
    <w:p w14:paraId="5FB9BEF0" w14:textId="77777777" w:rsidR="00A71E5A" w:rsidRDefault="00A71E5A">
      <w:pPr>
        <w:rPr>
          <w:rFonts w:ascii="Times New Roman" w:hAnsi="Times New Roman" w:cs="Times New Roman"/>
          <w:bCs/>
        </w:rPr>
      </w:pPr>
    </w:p>
    <w:p w14:paraId="73DEEC87" w14:textId="77777777" w:rsidR="00A71E5A" w:rsidRDefault="00A71E5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1"/>
        <w:gridCol w:w="588"/>
        <w:gridCol w:w="49"/>
        <w:gridCol w:w="5134"/>
        <w:gridCol w:w="1984"/>
        <w:gridCol w:w="3970"/>
        <w:gridCol w:w="1134"/>
      </w:tblGrid>
      <w:tr w:rsidR="00A71E5A" w14:paraId="3B939829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F419" w14:textId="77777777" w:rsidR="00A71E5A" w:rsidRDefault="00A71E5A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6B54312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AB0CC" w14:textId="77777777" w:rsidR="00A71E5A" w:rsidRDefault="00A71E5A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ABD8934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57CE9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DB7F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5283B6" w14:textId="77777777" w:rsidR="00A71E5A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A71E5A" w14:paraId="6369730C" w14:textId="77777777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13BD5" w14:textId="77777777" w:rsidR="00A71E5A" w:rsidRDefault="00A71E5A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A1132C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0945DAEA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7B0F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D746" w14:textId="5EEA4D8E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Urządzenie nowe, nieużywane.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F76B1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92B1D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579D9A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7471386A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FECD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D65E" w14:textId="77777777" w:rsidR="00A71E5A" w:rsidRDefault="00000000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Lampa zabiegowa – źródło światła w technologii LED (diodowa)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E8A19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B287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61CFE4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06C2E97E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E2B80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A40C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Czasza lampy o kształcie okrągłym. </w:t>
            </w:r>
            <w:r>
              <w:rPr>
                <w:rFonts w:ascii="Times New Roman" w:hAnsi="Times New Roman" w:cs="Times New Roman"/>
              </w:rPr>
              <w:br/>
              <w:t>nie dopuszcza się lampy o czaszy dzielonej na segmenty.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0BF8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F7FE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46AF60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42DF8674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44A9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08F2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Lampa wykorzystująca wyłącznie diody białe, nie dopuszcza się lampy wykorzystującej diody o innej barwie niż biała.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30800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CAE7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52F722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54361C11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5E556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BDBDF" w14:textId="77777777" w:rsidR="00A71E5A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Lampa mocowana do statywu jezdnego z możliwością jej demontażu z tego statywu i zamontowania w razie potrzeby na np. uchwycie ściennym lub szynowym.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EECBA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C7902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6B089B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22A38CAA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9876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8AA01" w14:textId="77777777" w:rsidR="00A71E5A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Czasza lampy umieszczona na sprężystym uchwycie pozwalającym na łatwe pozycjonowanie czaszy lampy.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EB89D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271E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2279B4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2CCF1675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17EB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A86A0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 xml:space="preserve">Lampa wyposażona w maks. 10 diod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67BE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79FAC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F52D13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76294DC6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5734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7316A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Natężenie oświetlenia min.  100 000 lx w odległości 50 cm.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FB34E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A4A8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EF9B66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4D534D1B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9AE33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AB61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Możliwość regulacji temperatury barwowej w zakresie 4000°K-4500°K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75B56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EDCC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7A992D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208776A4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1E518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8CDB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Żywotność źródła światła min. 60 000h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E7DCF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D3649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F837F4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3F80C3F6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3F48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6E7F" w14:textId="77777777" w:rsidR="00A71E5A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Wielkość plamy świetlnej przy odległości 50 cm min. 150mm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AC098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B8BD8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10A46D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24F25F44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9074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950C" w14:textId="77777777" w:rsidR="00A71E5A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Możliwość regulacji natężenia światła w zakresie 25%-100%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6BE36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D0B9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02F809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6E1585C8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D800F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7673" w14:textId="77777777" w:rsidR="00A71E5A" w:rsidRDefault="0000000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Panel sterowania lampą umieszczony od boku czaszy.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AD9B2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3E51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0997E8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46C3BDBF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3614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970CF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Wskaźnik odwzorowania barw min 95 Ra.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A358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C4143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105619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60F2918B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18DC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8CE9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Przyrost temperatury w obszarze zabiegowym max 1°C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38A15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0D62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AF6CED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2135DF42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6C58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468E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Średnica czaszy lampy min. 200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A693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524F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6372BF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7C8B90B9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A099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DB36" w14:textId="5DAE21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Lampa wyposażona w odkręcany uchwyt do pozycjonowania lampy z możliwością sterylizacji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60FC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907F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5E0FA8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162BEAB1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F5B5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D4D4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Podstawa jezdna min pięcioramienna.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AC11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0D52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483FA73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75B5CD01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44C5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60372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Pobór mocy max 12 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09FF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76D3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DE2171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0E24C18F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A136" w14:textId="77777777" w:rsidR="00A71E5A" w:rsidRDefault="00A71E5A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8C93" w14:textId="77777777" w:rsidR="00A71E5A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Waga lampy maksymalnie 5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DC30" w14:textId="77777777" w:rsidR="00A71E5A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FEFC8" w14:textId="77777777" w:rsidR="00A71E5A" w:rsidRDefault="00A71E5A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2EBD66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5ECBE317" w14:textId="77777777">
        <w:trPr>
          <w:trHeight w:val="585"/>
        </w:trPr>
        <w:tc>
          <w:tcPr>
            <w:tcW w:w="41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2233B6" w14:textId="77777777" w:rsidR="00A71E5A" w:rsidRDefault="00A71E5A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2269FC3" w14:textId="77777777" w:rsidR="00A71E5A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A71E5A" w14:paraId="388F4FEA" w14:textId="77777777">
        <w:trPr>
          <w:trHeight w:val="733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4ED3CEBC" w14:textId="77777777" w:rsidR="00A71E5A" w:rsidRDefault="00A71E5A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EAED2EC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3DE6C4C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ED5ACE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C15758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640A1E3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5534C7BB" w14:textId="77777777">
        <w:trPr>
          <w:trHeight w:val="380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6CF9A4AA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02EF3BC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4495560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5D3B29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FB37454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2828BAA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6DE1B91B" w14:textId="77777777">
        <w:trPr>
          <w:trHeight w:val="696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64DF3C01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30DE1DB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69E7330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6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7B5D01B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FD6338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D412CB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77F35F97" w14:textId="77777777">
        <w:trPr>
          <w:trHeight w:val="98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078725F7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6C83099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8FD3C71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604933F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8918358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168AE4C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0EA7AF91" w14:textId="77777777">
        <w:trPr>
          <w:trHeight w:val="414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4EA716B8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B1F7C36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1ED2EFD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3304DB2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F215877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D4BC3E9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73754A53" w14:textId="77777777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52071322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475E7CC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A4A8540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E6EA1A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AFB8F9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057CD8B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0E57EA65" w14:textId="77777777">
        <w:trPr>
          <w:trHeight w:val="1151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75B14F0E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E32C47F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CA91214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277038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08DDFF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396EAE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7DB702EF" w14:textId="77777777">
        <w:trPr>
          <w:trHeight w:val="457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5DC7EEB8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A1DF45D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A3486BA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C215979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7250E0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A9553A6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E5A" w14:paraId="248FCF30" w14:textId="77777777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70F87FC9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84B30B1" w14:textId="77777777" w:rsidR="00A71E5A" w:rsidRDefault="00A71E5A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797B4B7" w14:textId="77777777" w:rsidR="00A71E5A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1FCB616" w14:textId="77777777" w:rsidR="00A71E5A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6E22927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51C217" w14:textId="77777777" w:rsidR="00A71E5A" w:rsidRDefault="00A71E5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B0F45" w14:paraId="5BA0DB7B" w14:textId="77777777">
        <w:trPr>
          <w:trHeight w:val="369"/>
        </w:trPr>
        <w:tc>
          <w:tcPr>
            <w:tcW w:w="41" w:type="dxa"/>
            <w:tcMar>
              <w:left w:w="0" w:type="dxa"/>
              <w:right w:w="0" w:type="dxa"/>
            </w:tcMar>
          </w:tcPr>
          <w:p w14:paraId="7ABCD80D" w14:textId="77777777" w:rsidR="002B0F45" w:rsidRDefault="002B0F4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9B96E5F" w14:textId="77777777" w:rsidR="002B0F45" w:rsidRDefault="002B0F45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CC11E6" w14:textId="2C75D300" w:rsidR="002B0F45" w:rsidRDefault="002B0F45">
            <w:pPr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4D760CC" w14:textId="61C35850" w:rsidR="002B0F45" w:rsidRDefault="002B0F4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A94D73" w14:textId="77777777" w:rsidR="002B0F45" w:rsidRDefault="002B0F4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B0CF85E" w14:textId="77777777" w:rsidR="002B0F45" w:rsidRDefault="002B0F45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C0C2E51" w14:textId="77777777" w:rsidR="00A71E5A" w:rsidRDefault="00A71E5A">
      <w:pPr>
        <w:jc w:val="center"/>
      </w:pPr>
    </w:p>
    <w:p w14:paraId="3A59B703" w14:textId="77777777" w:rsidR="00A71E5A" w:rsidRDefault="00A71E5A"/>
    <w:sectPr w:rsidR="00A71E5A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5D48"/>
    <w:multiLevelType w:val="multilevel"/>
    <w:tmpl w:val="4428091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4DA3491"/>
    <w:multiLevelType w:val="multilevel"/>
    <w:tmpl w:val="B70CF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977399F"/>
    <w:multiLevelType w:val="multilevel"/>
    <w:tmpl w:val="A512529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30861147">
    <w:abstractNumId w:val="0"/>
  </w:num>
  <w:num w:numId="2" w16cid:durableId="580674602">
    <w:abstractNumId w:val="2"/>
  </w:num>
  <w:num w:numId="3" w16cid:durableId="1666738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5A"/>
    <w:rsid w:val="002B0F45"/>
    <w:rsid w:val="00381392"/>
    <w:rsid w:val="005755BA"/>
    <w:rsid w:val="00580A63"/>
    <w:rsid w:val="005C2C44"/>
    <w:rsid w:val="00811FED"/>
    <w:rsid w:val="009C109C"/>
    <w:rsid w:val="00A71E5A"/>
    <w:rsid w:val="00B5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15D1"/>
  <w15:docId w15:val="{9B731E3C-2223-43BF-B0E8-BBBF282AA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428</Words>
  <Characters>2569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Iwona Kornowska</cp:lastModifiedBy>
  <cp:revision>7</cp:revision>
  <dcterms:created xsi:type="dcterms:W3CDTF">2025-12-03T07:01:00Z</dcterms:created>
  <dcterms:modified xsi:type="dcterms:W3CDTF">2026-02-26T16:25:00Z</dcterms:modified>
  <dc:language>pl-PL</dc:language>
</cp:coreProperties>
</file>